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92" w:rsidRPr="008C44CC" w:rsidRDefault="00967A92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44CC">
        <w:rPr>
          <w:rFonts w:ascii="Times New Roman" w:hAnsi="Times New Roman" w:cs="Times New Roman"/>
          <w:b/>
          <w:caps/>
          <w:sz w:val="24"/>
          <w:szCs w:val="24"/>
        </w:rPr>
        <w:t xml:space="preserve">Regulamin konkursu plastycznego </w:t>
      </w:r>
      <w:r w:rsidRPr="008C44CC">
        <w:rPr>
          <w:rFonts w:ascii="Times New Roman" w:hAnsi="Times New Roman" w:cs="Times New Roman"/>
          <w:b/>
          <w:caps/>
          <w:sz w:val="24"/>
          <w:szCs w:val="24"/>
        </w:rPr>
        <w:br/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„Zaprojektuj LOGO Oddziału dla dzieci”</w:t>
      </w:r>
    </w:p>
    <w:p w:rsidR="00967A92" w:rsidRPr="008C44CC" w:rsidRDefault="00967A92" w:rsidP="007D67A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Konkurs jest zorganizowany przez Oddział dla Dzieci Krośnieńskiej Biblioteki Publicznej w związku prowadzoną działalnością kulturalną.</w:t>
      </w:r>
    </w:p>
    <w:p w:rsidR="00E15780" w:rsidRPr="008C44CC" w:rsidRDefault="00E15780" w:rsidP="00E1578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61A3" w:rsidRPr="008C44CC" w:rsidRDefault="007D67A5" w:rsidP="004C61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Celem konkursu jest zaprojektowanie projektu graficznego LOGO Oddziału dla Dzieci Kroś</w:t>
      </w:r>
      <w:r w:rsidR="00CB79B9" w:rsidRPr="008C44CC">
        <w:rPr>
          <w:rFonts w:ascii="Times New Roman" w:hAnsi="Times New Roman" w:cs="Times New Roman"/>
          <w:sz w:val="24"/>
          <w:szCs w:val="24"/>
        </w:rPr>
        <w:t>nieńskiej Biblioteki Publicznej</w:t>
      </w:r>
      <w:r w:rsidRPr="008C44CC">
        <w:rPr>
          <w:rFonts w:ascii="Times New Roman" w:hAnsi="Times New Roman" w:cs="Times New Roman"/>
          <w:sz w:val="24"/>
          <w:szCs w:val="24"/>
        </w:rPr>
        <w:t xml:space="preserve">, który stanie się oficjalną identyfikacją graficzną Oddziału dla Dzieci i będzie przeznaczony do celów reklamowych, popularyzatorskich i identyfikacyjnych. </w:t>
      </w:r>
    </w:p>
    <w:p w:rsidR="004C61A3" w:rsidRPr="008C44CC" w:rsidRDefault="004C61A3" w:rsidP="004C61A3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W konkursie mogą brać udział </w:t>
      </w:r>
      <w:r w:rsidR="008677A8">
        <w:rPr>
          <w:rFonts w:ascii="Times New Roman" w:hAnsi="Times New Roman" w:cs="Times New Roman"/>
          <w:sz w:val="24"/>
          <w:szCs w:val="24"/>
        </w:rPr>
        <w:t xml:space="preserve">osoby w wieku od 10 do </w:t>
      </w:r>
      <w:r w:rsidR="004C61A3" w:rsidRPr="008C44CC">
        <w:rPr>
          <w:rFonts w:ascii="Times New Roman" w:hAnsi="Times New Roman" w:cs="Times New Roman"/>
          <w:sz w:val="24"/>
          <w:szCs w:val="24"/>
        </w:rPr>
        <w:t>15 lat</w:t>
      </w:r>
      <w:r w:rsidRPr="008C44CC">
        <w:rPr>
          <w:rFonts w:ascii="Times New Roman" w:hAnsi="Times New Roman" w:cs="Times New Roman"/>
          <w:sz w:val="24"/>
          <w:szCs w:val="24"/>
        </w:rPr>
        <w:t>.</w:t>
      </w:r>
    </w:p>
    <w:p w:rsidR="00967A92" w:rsidRPr="008C44CC" w:rsidRDefault="00967A92" w:rsidP="00967A92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CB79B9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Prace plastyczne, wykonane dowolną techniką malarską </w:t>
      </w:r>
      <w:r w:rsidR="004C61A3" w:rsidRPr="008C44CC">
        <w:rPr>
          <w:rFonts w:ascii="Times New Roman" w:hAnsi="Times New Roman" w:cs="Times New Roman"/>
          <w:sz w:val="24"/>
          <w:szCs w:val="24"/>
        </w:rPr>
        <w:t>np. farbami, kredkami</w:t>
      </w:r>
      <w:r w:rsidR="00E15780" w:rsidRPr="008C44CC">
        <w:rPr>
          <w:rFonts w:ascii="Times New Roman" w:hAnsi="Times New Roman" w:cs="Times New Roman"/>
          <w:sz w:val="24"/>
          <w:szCs w:val="24"/>
        </w:rPr>
        <w:t xml:space="preserve">, flamastrami, </w:t>
      </w:r>
      <w:r w:rsidR="004C61A3" w:rsidRPr="008C44CC">
        <w:rPr>
          <w:rFonts w:ascii="Times New Roman" w:hAnsi="Times New Roman" w:cs="Times New Roman"/>
          <w:sz w:val="24"/>
          <w:szCs w:val="24"/>
        </w:rPr>
        <w:t>w formacie A4</w:t>
      </w:r>
      <w:r w:rsidRPr="008C44CC">
        <w:rPr>
          <w:rFonts w:ascii="Times New Roman" w:hAnsi="Times New Roman" w:cs="Times New Roman"/>
          <w:sz w:val="24"/>
          <w:szCs w:val="24"/>
        </w:rPr>
        <w:t xml:space="preserve">, należy składać w Oddziale dla Dzieci KBP, ul. Wojska Polskiego 41 – I piętro do dnia </w:t>
      </w:r>
      <w:r w:rsidR="004C61A3" w:rsidRPr="008C44CC">
        <w:rPr>
          <w:rFonts w:ascii="Times New Roman" w:hAnsi="Times New Roman" w:cs="Times New Roman"/>
          <w:sz w:val="24"/>
          <w:szCs w:val="24"/>
        </w:rPr>
        <w:t>10.09.2022</w:t>
      </w:r>
      <w:r w:rsidRPr="008C44CC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967A92" w:rsidRPr="008C44CC" w:rsidRDefault="00967A92" w:rsidP="00967A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Warunki udziału w konkursie: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Każda praca musi być na odwrocie opatrzona metryczką informacyjną zawierającą: </w:t>
      </w:r>
    </w:p>
    <w:p w:rsidR="00CE3D63" w:rsidRPr="008C44CC" w:rsidRDefault="00967A92" w:rsidP="00CE3D6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imię i nazwisko autora pracy, </w:t>
      </w:r>
    </w:p>
    <w:p w:rsidR="00967A92" w:rsidRPr="008C44CC" w:rsidRDefault="000B6B75" w:rsidP="00967A9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telefon kontaktowy, email</w:t>
      </w:r>
      <w:r w:rsidR="00967A92"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="006502F0" w:rsidRPr="008C44CC">
        <w:rPr>
          <w:rFonts w:ascii="Times New Roman" w:hAnsi="Times New Roman" w:cs="Times New Roman"/>
          <w:sz w:val="24"/>
          <w:szCs w:val="24"/>
        </w:rPr>
        <w:t>opiekuna autora pracy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muszą być wykonane samodzielnie;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niezgodne z regulaminem, dostarczone po terminie, zniszczone z przyczyn niezależnych od KBP nie będą oceniane.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do każdej pracy należy dołączyć </w:t>
      </w:r>
      <w:r w:rsidR="00482B7D" w:rsidRPr="008C44CC">
        <w:rPr>
          <w:rFonts w:ascii="Times New Roman" w:hAnsi="Times New Roman" w:cs="Times New Roman"/>
          <w:sz w:val="24"/>
          <w:szCs w:val="24"/>
          <w:u w:val="single"/>
        </w:rPr>
        <w:t>kartę uczestnictwa  z pisemną zgodą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na wykorzystanie wizerunku zgodnie ze wzorem stanowiącym załącznik do regulaminu.</w:t>
      </w:r>
    </w:p>
    <w:p w:rsidR="00967A92" w:rsidRPr="008C44CC" w:rsidRDefault="00967A92" w:rsidP="00967A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967A92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Jury powołane przez organizatora dokona </w:t>
      </w:r>
      <w:r w:rsidR="000B6B75" w:rsidRPr="008C44CC">
        <w:rPr>
          <w:rFonts w:ascii="Times New Roman" w:hAnsi="Times New Roman" w:cs="Times New Roman"/>
          <w:sz w:val="24"/>
          <w:szCs w:val="24"/>
        </w:rPr>
        <w:t>wyboru prac</w:t>
      </w:r>
      <w:r w:rsidRPr="008C44CC">
        <w:rPr>
          <w:rFonts w:ascii="Times New Roman" w:hAnsi="Times New Roman" w:cs="Times New Roman"/>
          <w:sz w:val="24"/>
          <w:szCs w:val="24"/>
        </w:rPr>
        <w:t xml:space="preserve"> i przyzna nagrody oraz wyróżnienia. </w:t>
      </w:r>
    </w:p>
    <w:p w:rsidR="006502F0" w:rsidRPr="008C44CC" w:rsidRDefault="006502F0" w:rsidP="006502F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CB79B9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Publiczne ogłoszenie wyników odbędzie się 14.09.2022 roku, za pośrednictwem</w:t>
      </w:r>
      <w:r w:rsidR="00482B7D"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Pr="008C44CC">
        <w:rPr>
          <w:rFonts w:ascii="Times New Roman" w:hAnsi="Times New Roman" w:cs="Times New Roman"/>
          <w:sz w:val="24"/>
          <w:szCs w:val="24"/>
        </w:rPr>
        <w:t>strony internetowej Krośnieńskiej Biblioteki Publicznej oraz</w:t>
      </w:r>
      <w:r w:rsidR="009F66FF"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="008677A8">
        <w:rPr>
          <w:rFonts w:ascii="Times New Roman" w:hAnsi="Times New Roman" w:cs="Times New Roman"/>
          <w:sz w:val="24"/>
          <w:szCs w:val="24"/>
        </w:rPr>
        <w:t xml:space="preserve">w jej mediach </w:t>
      </w:r>
      <w:proofErr w:type="spellStart"/>
      <w:r w:rsidR="008677A8">
        <w:rPr>
          <w:rFonts w:ascii="Times New Roman" w:hAnsi="Times New Roman" w:cs="Times New Roman"/>
          <w:sz w:val="24"/>
          <w:szCs w:val="24"/>
        </w:rPr>
        <w:t>społecznościowych</w:t>
      </w:r>
      <w:proofErr w:type="spellEnd"/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482B7D" w:rsidRPr="008C44CC" w:rsidRDefault="00482B7D" w:rsidP="00482B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3D63" w:rsidRPr="008C44CC" w:rsidRDefault="00967A92" w:rsidP="00482B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Laureaci konkursu otrzymają nagrody</w:t>
      </w:r>
      <w:bookmarkStart w:id="0" w:name="_GoBack"/>
      <w:bookmarkEnd w:id="0"/>
      <w:r w:rsidR="006F73C4" w:rsidRPr="008C44CC">
        <w:rPr>
          <w:rFonts w:ascii="Times New Roman" w:hAnsi="Times New Roman" w:cs="Times New Roman"/>
          <w:sz w:val="24"/>
          <w:szCs w:val="24"/>
        </w:rPr>
        <w:t xml:space="preserve">, a </w:t>
      </w:r>
      <w:r w:rsidR="00CB79B9" w:rsidRPr="008C44CC">
        <w:rPr>
          <w:rFonts w:ascii="Times New Roman" w:hAnsi="Times New Roman" w:cs="Times New Roman"/>
          <w:sz w:val="24"/>
          <w:szCs w:val="24"/>
        </w:rPr>
        <w:t xml:space="preserve">zwycięskie </w:t>
      </w:r>
      <w:r w:rsidR="006F73C4" w:rsidRPr="008C44CC">
        <w:rPr>
          <w:rFonts w:ascii="Times New Roman" w:hAnsi="Times New Roman" w:cs="Times New Roman"/>
          <w:sz w:val="24"/>
          <w:szCs w:val="24"/>
        </w:rPr>
        <w:t>logo zostanie użyte jako znak rozpoznawczy O</w:t>
      </w:r>
      <w:r w:rsidR="008677A8">
        <w:rPr>
          <w:rFonts w:ascii="Times New Roman" w:hAnsi="Times New Roman" w:cs="Times New Roman"/>
          <w:sz w:val="24"/>
          <w:szCs w:val="24"/>
        </w:rPr>
        <w:t>d</w:t>
      </w:r>
      <w:r w:rsidR="006F73C4" w:rsidRPr="008C44CC">
        <w:rPr>
          <w:rFonts w:ascii="Times New Roman" w:hAnsi="Times New Roman" w:cs="Times New Roman"/>
          <w:sz w:val="24"/>
          <w:szCs w:val="24"/>
        </w:rPr>
        <w:t>działu dla Dzieci</w:t>
      </w:r>
      <w:r w:rsidR="00482B7D" w:rsidRPr="008C44CC">
        <w:rPr>
          <w:rFonts w:ascii="Times New Roman" w:hAnsi="Times New Roman" w:cs="Times New Roman"/>
          <w:sz w:val="24"/>
          <w:szCs w:val="24"/>
        </w:rPr>
        <w:t xml:space="preserve"> Krośnieńskiej Biblioteki </w:t>
      </w:r>
      <w:proofErr w:type="spellStart"/>
      <w:r w:rsidR="00482B7D" w:rsidRPr="008C44CC">
        <w:rPr>
          <w:rFonts w:ascii="Times New Roman" w:hAnsi="Times New Roman" w:cs="Times New Roman"/>
          <w:sz w:val="24"/>
          <w:szCs w:val="24"/>
        </w:rPr>
        <w:t>Publicznej</w:t>
      </w:r>
      <w:r w:rsidR="008677A8">
        <w:rPr>
          <w:rFonts w:ascii="Times New Roman" w:hAnsi="Times New Roman" w:cs="Times New Roman"/>
          <w:sz w:val="24"/>
          <w:szCs w:val="24"/>
        </w:rPr>
        <w:t>.W</w:t>
      </w:r>
      <w:proofErr w:type="spellEnd"/>
      <w:r w:rsidR="00482B7D" w:rsidRPr="008C44CC">
        <w:rPr>
          <w:rFonts w:ascii="Times New Roman" w:hAnsi="Times New Roman" w:cs="Times New Roman"/>
          <w:sz w:val="24"/>
          <w:szCs w:val="24"/>
        </w:rPr>
        <w:t xml:space="preserve"> konkursie przewidziana jest </w:t>
      </w:r>
      <w:r w:rsidR="006502F0" w:rsidRPr="008C44CC">
        <w:rPr>
          <w:rFonts w:ascii="Times New Roman" w:hAnsi="Times New Roman" w:cs="Times New Roman"/>
          <w:sz w:val="24"/>
          <w:szCs w:val="24"/>
        </w:rPr>
        <w:t>1 nagroda główna i 2</w:t>
      </w:r>
      <w:r w:rsidR="008677A8">
        <w:rPr>
          <w:rFonts w:ascii="Times New Roman" w:hAnsi="Times New Roman" w:cs="Times New Roman"/>
          <w:sz w:val="24"/>
          <w:szCs w:val="24"/>
        </w:rPr>
        <w:t xml:space="preserve"> wyróżnienia.</w:t>
      </w:r>
    </w:p>
    <w:p w:rsidR="00CE3D63" w:rsidRPr="008C44CC" w:rsidRDefault="00CE3D63" w:rsidP="007D67A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67A92" w:rsidRDefault="007D67A5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7A8">
        <w:rPr>
          <w:rFonts w:ascii="Times New Roman" w:hAnsi="Times New Roman" w:cs="Times New Roman"/>
          <w:sz w:val="24"/>
          <w:szCs w:val="24"/>
        </w:rPr>
        <w:t>Wyłonione podczas Konkursu logo staje się własnością Oddziału dla Dzieci Krośnieńskiej Biblioteki Publicznej, który może je w dowolny sposób wykorzystać</w:t>
      </w:r>
      <w:r w:rsidR="008677A8" w:rsidRPr="008677A8">
        <w:rPr>
          <w:rFonts w:ascii="Times New Roman" w:hAnsi="Times New Roman" w:cs="Times New Roman"/>
          <w:sz w:val="24"/>
          <w:szCs w:val="24"/>
        </w:rPr>
        <w:t>.</w:t>
      </w:r>
      <w:r w:rsidRPr="00867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7A8" w:rsidRPr="008677A8" w:rsidRDefault="008677A8" w:rsidP="008677A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677A8" w:rsidRPr="008677A8" w:rsidRDefault="008677A8" w:rsidP="008677A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967A92" w:rsidRPr="00482B7D" w:rsidRDefault="00967A92" w:rsidP="00967A92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7B45" w:rsidRPr="00482B7D" w:rsidRDefault="00B57B45">
      <w:pPr>
        <w:rPr>
          <w:rFonts w:ascii="Times New Roman" w:hAnsi="Times New Roman" w:cs="Times New Roman"/>
          <w:sz w:val="24"/>
          <w:szCs w:val="24"/>
        </w:rPr>
      </w:pPr>
    </w:p>
    <w:sectPr w:rsidR="00B57B45" w:rsidRPr="00482B7D" w:rsidSect="00B57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67A92"/>
    <w:rsid w:val="000B6B75"/>
    <w:rsid w:val="003D2C14"/>
    <w:rsid w:val="004126F4"/>
    <w:rsid w:val="00482B7D"/>
    <w:rsid w:val="004C61A3"/>
    <w:rsid w:val="00560563"/>
    <w:rsid w:val="0064002B"/>
    <w:rsid w:val="006502F0"/>
    <w:rsid w:val="006F73C4"/>
    <w:rsid w:val="007D67A5"/>
    <w:rsid w:val="008677A8"/>
    <w:rsid w:val="008C44CC"/>
    <w:rsid w:val="00967A92"/>
    <w:rsid w:val="009703D3"/>
    <w:rsid w:val="009F66FF"/>
    <w:rsid w:val="00B57B45"/>
    <w:rsid w:val="00B645B1"/>
    <w:rsid w:val="00CB79B9"/>
    <w:rsid w:val="00CE3D63"/>
    <w:rsid w:val="00CF72D9"/>
    <w:rsid w:val="00D40E0A"/>
    <w:rsid w:val="00E1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A9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67A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967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OdzdlaDzieci</cp:lastModifiedBy>
  <cp:revision>13</cp:revision>
  <dcterms:created xsi:type="dcterms:W3CDTF">2019-10-02T12:10:00Z</dcterms:created>
  <dcterms:modified xsi:type="dcterms:W3CDTF">2022-08-12T13:43:00Z</dcterms:modified>
</cp:coreProperties>
</file>